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E9" w:rsidRPr="000234E9" w:rsidRDefault="000234E9" w:rsidP="000234E9">
      <w:pPr>
        <w:spacing w:after="225" w:line="240" w:lineRule="auto"/>
        <w:outlineLvl w:val="3"/>
        <w:rPr>
          <w:rFonts w:ascii="Arial" w:eastAsia="Times New Roman" w:hAnsi="Arial" w:cs="Arial"/>
          <w:b/>
          <w:bCs/>
          <w:color w:val="4C525D"/>
          <w:sz w:val="30"/>
          <w:szCs w:val="30"/>
          <w:lang w:eastAsia="tr-TR"/>
        </w:rPr>
      </w:pPr>
      <w:bookmarkStart w:id="0" w:name="_GoBack"/>
      <w:bookmarkEnd w:id="0"/>
      <w:r w:rsidRPr="000234E9">
        <w:rPr>
          <w:rFonts w:ascii="Arial" w:eastAsia="Times New Roman" w:hAnsi="Arial" w:cs="Arial"/>
          <w:b/>
          <w:bCs/>
          <w:color w:val="4C525D"/>
          <w:sz w:val="30"/>
          <w:szCs w:val="30"/>
          <w:lang w:eastAsia="tr-TR"/>
        </w:rPr>
        <w:t>Personel Eğitim Alma Hareketliliği Değerlendirme Ölçütleri</w:t>
      </w:r>
    </w:p>
    <w:tbl>
      <w:tblPr>
        <w:tblW w:w="20315" w:type="dxa"/>
        <w:tblInd w:w="-6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  <w:gridCol w:w="7571"/>
        <w:gridCol w:w="1109"/>
        <w:gridCol w:w="1286"/>
        <w:gridCol w:w="9116"/>
      </w:tblGrid>
      <w:tr w:rsidR="000234E9" w:rsidRPr="000234E9" w:rsidTr="00740C4B">
        <w:trPr>
          <w:gridAfter w:val="1"/>
          <w:wAfter w:w="9116" w:type="dxa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FE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234E9" w:rsidRPr="000234E9" w:rsidRDefault="000234E9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Ölçüt  No</w:t>
            </w:r>
          </w:p>
        </w:tc>
        <w:tc>
          <w:tcPr>
            <w:tcW w:w="7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FE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234E9" w:rsidRPr="000234E9" w:rsidRDefault="000234E9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Ölçüt Açıklaması</w:t>
            </w:r>
          </w:p>
        </w:tc>
        <w:tc>
          <w:tcPr>
            <w:tcW w:w="2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FE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234E9" w:rsidRPr="000234E9" w:rsidRDefault="000234E9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Ölçüt Puanı</w:t>
            </w:r>
          </w:p>
        </w:tc>
      </w:tr>
      <w:tr w:rsidR="000234E9" w:rsidRPr="000234E9" w:rsidTr="00845517">
        <w:trPr>
          <w:gridAfter w:val="1"/>
          <w:wAfter w:w="9116" w:type="dxa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234E9" w:rsidRPr="000234E9" w:rsidRDefault="000234E9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234E9" w:rsidRPr="000234E9" w:rsidRDefault="00482575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Programdan ilk kez yararlanmak</w:t>
            </w:r>
          </w:p>
        </w:tc>
        <w:tc>
          <w:tcPr>
            <w:tcW w:w="2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234E9" w:rsidRPr="000234E9" w:rsidRDefault="000234E9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+5</w:t>
            </w:r>
          </w:p>
        </w:tc>
      </w:tr>
      <w:tr w:rsidR="000234E9" w:rsidRPr="000234E9" w:rsidTr="00845517">
        <w:trPr>
          <w:gridAfter w:val="1"/>
          <w:wAfter w:w="9116" w:type="dxa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234E9" w:rsidRPr="000234E9" w:rsidRDefault="000234E9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234E9" w:rsidRPr="000234E9" w:rsidRDefault="00482575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İdari personel olmak</w:t>
            </w:r>
          </w:p>
        </w:tc>
        <w:tc>
          <w:tcPr>
            <w:tcW w:w="2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234E9" w:rsidRPr="000234E9" w:rsidRDefault="000234E9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+5</w:t>
            </w:r>
          </w:p>
        </w:tc>
      </w:tr>
      <w:tr w:rsidR="000234E9" w:rsidRPr="000234E9" w:rsidTr="00845517">
        <w:trPr>
          <w:gridAfter w:val="1"/>
          <w:wAfter w:w="9116" w:type="dxa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234E9" w:rsidRPr="000234E9" w:rsidRDefault="00B06AC5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234E9" w:rsidRPr="000234E9" w:rsidRDefault="00482575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Engelli personel olmak</w:t>
            </w:r>
          </w:p>
        </w:tc>
        <w:tc>
          <w:tcPr>
            <w:tcW w:w="2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234E9" w:rsidRPr="000234E9" w:rsidRDefault="000234E9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+10</w:t>
            </w:r>
          </w:p>
        </w:tc>
      </w:tr>
      <w:tr w:rsidR="000234E9" w:rsidRPr="000234E9" w:rsidTr="00845517">
        <w:trPr>
          <w:gridAfter w:val="1"/>
          <w:wAfter w:w="9116" w:type="dxa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234E9" w:rsidRPr="000234E9" w:rsidRDefault="00B06AC5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234E9" w:rsidRPr="000234E9" w:rsidRDefault="00482575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Gazi personel olmak</w:t>
            </w:r>
          </w:p>
        </w:tc>
        <w:tc>
          <w:tcPr>
            <w:tcW w:w="2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234E9" w:rsidRPr="000234E9" w:rsidRDefault="000234E9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+10</w:t>
            </w:r>
          </w:p>
        </w:tc>
      </w:tr>
      <w:tr w:rsidR="00740C4B" w:rsidRPr="000234E9" w:rsidTr="00845517">
        <w:trPr>
          <w:gridAfter w:val="1"/>
          <w:wAfter w:w="9116" w:type="dxa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Bir önceki Erasmus+ proje dönemin</w:t>
            </w:r>
            <w:r w:rsidR="004825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 programdan faydalanmış olmak</w:t>
            </w:r>
          </w:p>
        </w:tc>
        <w:tc>
          <w:tcPr>
            <w:tcW w:w="2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</w:tr>
      <w:tr w:rsidR="00740C4B" w:rsidRPr="000234E9" w:rsidTr="00845517">
        <w:trPr>
          <w:gridAfter w:val="1"/>
          <w:wAfter w:w="9116" w:type="dxa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İki önceki Erasmus+ proje dönemin</w:t>
            </w:r>
            <w:r w:rsidR="004825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 programdan faydalanmış olmak</w:t>
            </w:r>
          </w:p>
        </w:tc>
        <w:tc>
          <w:tcPr>
            <w:tcW w:w="2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A4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</w:tr>
      <w:tr w:rsidR="00740C4B" w:rsidRPr="000234E9" w:rsidTr="00845517">
        <w:trPr>
          <w:gridAfter w:val="1"/>
          <w:wAfter w:w="9116" w:type="dxa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Daha önce </w:t>
            </w: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Erasmus+ proje dönemin</w:t>
            </w:r>
            <w:r w:rsidR="004825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 programdan faydalanmış olmak</w:t>
            </w:r>
          </w:p>
        </w:tc>
        <w:tc>
          <w:tcPr>
            <w:tcW w:w="2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A4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-10</w:t>
            </w:r>
          </w:p>
        </w:tc>
      </w:tr>
      <w:tr w:rsidR="00740C4B" w:rsidRPr="000234E9" w:rsidTr="00845517">
        <w:trPr>
          <w:gridAfter w:val="1"/>
          <w:wAfter w:w="9116" w:type="dxa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40C4B" w:rsidRPr="000234E9" w:rsidRDefault="00740C4B" w:rsidP="0031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40C4B" w:rsidRPr="000234E9" w:rsidRDefault="00740C4B" w:rsidP="0031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Aynı birimden birden fazla başvuru </w:t>
            </w:r>
            <w:r w:rsidR="008E4B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olması durumda her başvuru </w:t>
            </w:r>
            <w:r w:rsidR="004825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için</w:t>
            </w:r>
          </w:p>
        </w:tc>
        <w:tc>
          <w:tcPr>
            <w:tcW w:w="2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40C4B" w:rsidRPr="000234E9" w:rsidRDefault="00740C4B" w:rsidP="00A4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</w:t>
            </w:r>
          </w:p>
        </w:tc>
      </w:tr>
      <w:tr w:rsidR="00740C4B" w:rsidRPr="000234E9" w:rsidTr="00845517">
        <w:trPr>
          <w:gridAfter w:val="1"/>
          <w:wAfter w:w="9116" w:type="dxa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40C4B" w:rsidRPr="000234E9" w:rsidRDefault="00740C4B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40C4B" w:rsidRPr="000234E9" w:rsidRDefault="00740C4B" w:rsidP="0053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Boğaziçi Üniversitesinde Hizmet Yılı</w:t>
            </w:r>
            <w:r w:rsidR="004825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4 ve altında olan başvuru için</w:t>
            </w:r>
          </w:p>
        </w:tc>
        <w:tc>
          <w:tcPr>
            <w:tcW w:w="2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40C4B" w:rsidRPr="000234E9" w:rsidRDefault="00740C4B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-5</w:t>
            </w:r>
          </w:p>
        </w:tc>
      </w:tr>
      <w:tr w:rsidR="00740C4B" w:rsidRPr="000234E9" w:rsidTr="00845517">
        <w:trPr>
          <w:gridAfter w:val="1"/>
          <w:wAfter w:w="9116" w:type="dxa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40C4B" w:rsidRDefault="00740C4B" w:rsidP="00B0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40C4B" w:rsidRDefault="00740C4B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Gidilecek kurumdan geçerl</w:t>
            </w:r>
            <w:r w:rsidR="004825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 bir davet mektubu almış olmak</w:t>
            </w:r>
          </w:p>
        </w:tc>
        <w:tc>
          <w:tcPr>
            <w:tcW w:w="2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40C4B" w:rsidRDefault="00740C4B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+10</w:t>
            </w:r>
          </w:p>
        </w:tc>
      </w:tr>
      <w:tr w:rsidR="00740C4B" w:rsidRPr="000234E9" w:rsidTr="00845517">
        <w:trPr>
          <w:gridAfter w:val="1"/>
          <w:wAfter w:w="9116" w:type="dxa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B0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Her iki kurumca onaylanmış iş planı</w:t>
            </w:r>
          </w:p>
        </w:tc>
        <w:tc>
          <w:tcPr>
            <w:tcW w:w="2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+10</w:t>
            </w:r>
          </w:p>
        </w:tc>
      </w:tr>
      <w:tr w:rsidR="00740C4B" w:rsidRPr="000234E9" w:rsidTr="00845517">
        <w:trPr>
          <w:gridAfter w:val="1"/>
          <w:wAfter w:w="9116" w:type="dxa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40C4B" w:rsidRDefault="00740C4B" w:rsidP="00B0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40C4B" w:rsidRPr="000234E9" w:rsidRDefault="00740C4B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Bir önceki Erasmus döneminde gitmeye hak kazandığı halde, mücbir </w:t>
            </w:r>
            <w:r w:rsidR="004825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neden </w:t>
            </w:r>
            <w:r w:rsidR="008E4B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göstermeksizin gitmekten </w:t>
            </w: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vazgeçmek,</w:t>
            </w:r>
          </w:p>
        </w:tc>
        <w:tc>
          <w:tcPr>
            <w:tcW w:w="2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40C4B" w:rsidRDefault="00740C4B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-10</w:t>
            </w:r>
          </w:p>
        </w:tc>
      </w:tr>
      <w:tr w:rsidR="00740C4B" w:rsidRPr="000234E9" w:rsidTr="00845517">
        <w:trPr>
          <w:gridAfter w:val="1"/>
          <w:wAfter w:w="9116" w:type="dxa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B0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Yükseköğretim kademesinin bir basamağını yabancı dilde tamamladığını belgelemek</w:t>
            </w:r>
          </w:p>
        </w:tc>
        <w:tc>
          <w:tcPr>
            <w:tcW w:w="2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8E4BD0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+5</w:t>
            </w:r>
          </w:p>
        </w:tc>
      </w:tr>
      <w:tr w:rsidR="00740C4B" w:rsidRPr="000234E9" w:rsidTr="008E4BD0">
        <w:trPr>
          <w:gridAfter w:val="1"/>
          <w:wAfter w:w="9116" w:type="dxa"/>
        </w:trPr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40C4B" w:rsidRPr="000234E9" w:rsidRDefault="00740C4B" w:rsidP="00B0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5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40C4B" w:rsidRPr="00740C4B" w:rsidRDefault="00740C4B" w:rsidP="008E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40C4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Eşdeğerliliği ÖSYM tarafından kabul edilen bir Avrupa dilinin</w:t>
            </w:r>
            <w:r w:rsidR="004825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r w:rsidRPr="00740C4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İngilizce, Almanca, F</w:t>
            </w:r>
            <w:r w:rsidR="004825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ransızca, İtalyanca, İspanyolca</w:t>
            </w:r>
            <w:r w:rsidRPr="00740C4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) sınav sonucunu belgeleyen idari personele, yandaki tabloda belirtildiği şekilde puan verilir. Geçerlilik sürelerine dikkat edilmelidir. Eşdeğerlilik tablosu </w:t>
            </w:r>
          </w:p>
          <w:p w:rsidR="00740C4B" w:rsidRPr="000234E9" w:rsidRDefault="00221189" w:rsidP="0074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5" w:history="1">
              <w:r w:rsidR="00740C4B" w:rsidRPr="00740C4B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t>https://dokuman.osym.gov.tr/pdfdokuman/2016/GENEL/EsdegerlikTablosu25022016.pdf</w:t>
              </w:r>
            </w:hyperlink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740C4B" w:rsidRDefault="00740C4B" w:rsidP="0074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4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Puan</w:t>
            </w:r>
          </w:p>
          <w:p w:rsidR="00740C4B" w:rsidRPr="000234E9" w:rsidRDefault="00740C4B" w:rsidP="0074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4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Aralığı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0234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Verilecek</w:t>
            </w:r>
          </w:p>
          <w:p w:rsidR="00740C4B" w:rsidRPr="000234E9" w:rsidRDefault="00740C4B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Puan</w:t>
            </w:r>
          </w:p>
        </w:tc>
      </w:tr>
      <w:tr w:rsidR="00740C4B" w:rsidRPr="000234E9" w:rsidTr="00845517">
        <w:trPr>
          <w:gridAfter w:val="1"/>
          <w:wAfter w:w="911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C4B" w:rsidRPr="000234E9" w:rsidRDefault="00740C4B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C4B" w:rsidRPr="000234E9" w:rsidRDefault="00740C4B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F6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50-7</w:t>
            </w:r>
            <w:r w:rsidR="00F63CF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+5</w:t>
            </w:r>
          </w:p>
        </w:tc>
      </w:tr>
      <w:tr w:rsidR="00740C4B" w:rsidRPr="000234E9" w:rsidTr="00845517">
        <w:trPr>
          <w:gridAfter w:val="1"/>
          <w:wAfter w:w="911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C4B" w:rsidRPr="000234E9" w:rsidRDefault="00740C4B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C4B" w:rsidRPr="000234E9" w:rsidRDefault="00740C4B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80-100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B0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</w:tr>
      <w:tr w:rsidR="00740C4B" w:rsidRPr="000234E9" w:rsidTr="00845517">
        <w:tc>
          <w:tcPr>
            <w:tcW w:w="111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Default="00740C4B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Adaylar 13</w:t>
            </w:r>
            <w:r w:rsidR="008E4B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 xml:space="preserve"> veya 14</w:t>
            </w:r>
            <w:r w:rsidR="008E4B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 xml:space="preserve"> kriterlerinden sadece birinden puan alabilirler. </w:t>
            </w:r>
            <w:r w:rsidRPr="000234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 </w:t>
            </w:r>
          </w:p>
          <w:p w:rsidR="00740C4B" w:rsidRDefault="00740C4B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Yapılan sıralamada eşitlik olması halinde, eşitlik bozulana kadar sırasıyla aşağıdaki öncelikler uygulanır.</w:t>
            </w:r>
          </w:p>
          <w:p w:rsidR="00740C4B" w:rsidRPr="000234E9" w:rsidRDefault="00740C4B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Eşitlik bozulmaması durumunda Komisyon Başkanı Komisyon Üyelerinin önünde kur</w:t>
            </w:r>
            <w:r w:rsidR="00076B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 xml:space="preserve"> çekilişi ile </w:t>
            </w:r>
            <w:r w:rsidR="00076B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 xml:space="preserve">sonucu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 xml:space="preserve">belirleyecektir. </w:t>
            </w: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3EF"/>
          </w:tcPr>
          <w:p w:rsidR="00740C4B" w:rsidRPr="000234E9" w:rsidRDefault="00740C4B" w:rsidP="00740C4B"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740C4B" w:rsidRPr="000234E9" w:rsidTr="00845517">
        <w:trPr>
          <w:gridAfter w:val="1"/>
          <w:wAfter w:w="9116" w:type="dxa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B366D3" w:rsidP="0007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Boğaziçi Üniversitesi’ndeki </w:t>
            </w:r>
            <w:r w:rsidR="00076B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hizmet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üresi </w:t>
            </w:r>
          </w:p>
        </w:tc>
      </w:tr>
      <w:tr w:rsidR="00740C4B" w:rsidRPr="000234E9" w:rsidTr="00845517">
        <w:trPr>
          <w:gridAfter w:val="1"/>
          <w:wAfter w:w="9116" w:type="dxa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740C4B" w:rsidRPr="000234E9" w:rsidRDefault="00740C4B" w:rsidP="0002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34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40C4B" w:rsidRPr="000234E9" w:rsidRDefault="00740C4B" w:rsidP="0002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Yabancı Dil yeterliliğini belgelemiş personel </w:t>
            </w:r>
          </w:p>
        </w:tc>
      </w:tr>
    </w:tbl>
    <w:p w:rsidR="00B62184" w:rsidRDefault="00B62184"/>
    <w:sectPr w:rsidR="00B62184" w:rsidSect="000234E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60"/>
    <w:rsid w:val="000234E9"/>
    <w:rsid w:val="00076BFD"/>
    <w:rsid w:val="001D547A"/>
    <w:rsid w:val="00221189"/>
    <w:rsid w:val="00482575"/>
    <w:rsid w:val="00531795"/>
    <w:rsid w:val="005422CD"/>
    <w:rsid w:val="00637CAB"/>
    <w:rsid w:val="006D017B"/>
    <w:rsid w:val="00740C4B"/>
    <w:rsid w:val="007D7960"/>
    <w:rsid w:val="00845517"/>
    <w:rsid w:val="008E4BD0"/>
    <w:rsid w:val="00A44E6B"/>
    <w:rsid w:val="00B06AC5"/>
    <w:rsid w:val="00B366D3"/>
    <w:rsid w:val="00B62184"/>
    <w:rsid w:val="00BB1037"/>
    <w:rsid w:val="00BD0549"/>
    <w:rsid w:val="00C540C6"/>
    <w:rsid w:val="00E13C8F"/>
    <w:rsid w:val="00F6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234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234E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02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0234E9"/>
    <w:rPr>
      <w:b/>
      <w:bCs/>
    </w:rPr>
  </w:style>
  <w:style w:type="character" w:styleId="Emphasis">
    <w:name w:val="Emphasis"/>
    <w:basedOn w:val="DefaultParagraphFont"/>
    <w:uiPriority w:val="20"/>
    <w:qFormat/>
    <w:rsid w:val="000234E9"/>
    <w:rPr>
      <w:i/>
      <w:iCs/>
    </w:rPr>
  </w:style>
  <w:style w:type="character" w:styleId="Hyperlink">
    <w:name w:val="Hyperlink"/>
    <w:basedOn w:val="DefaultParagraphFont"/>
    <w:uiPriority w:val="99"/>
    <w:unhideWhenUsed/>
    <w:rsid w:val="00740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234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234E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02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0234E9"/>
    <w:rPr>
      <w:b/>
      <w:bCs/>
    </w:rPr>
  </w:style>
  <w:style w:type="character" w:styleId="Emphasis">
    <w:name w:val="Emphasis"/>
    <w:basedOn w:val="DefaultParagraphFont"/>
    <w:uiPriority w:val="20"/>
    <w:qFormat/>
    <w:rsid w:val="000234E9"/>
    <w:rPr>
      <w:i/>
      <w:iCs/>
    </w:rPr>
  </w:style>
  <w:style w:type="character" w:styleId="Hyperlink">
    <w:name w:val="Hyperlink"/>
    <w:basedOn w:val="DefaultParagraphFont"/>
    <w:uiPriority w:val="99"/>
    <w:unhideWhenUsed/>
    <w:rsid w:val="00740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kuman.osym.gov.tr/pdfdokuman/2016/GENEL/EsdegerlikTablosu250220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Kullanıcısı</cp:lastModifiedBy>
  <cp:revision>2</cp:revision>
  <cp:lastPrinted>2019-10-18T07:26:00Z</cp:lastPrinted>
  <dcterms:created xsi:type="dcterms:W3CDTF">2020-12-08T11:00:00Z</dcterms:created>
  <dcterms:modified xsi:type="dcterms:W3CDTF">2020-12-08T11:00:00Z</dcterms:modified>
</cp:coreProperties>
</file>